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33" w:rsidRDefault="00A802B1">
      <w:pPr>
        <w:pStyle w:val="ConsPlusTitle0"/>
        <w:jc w:val="center"/>
        <w:outlineLvl w:val="0"/>
      </w:pPr>
      <w:r>
        <w:t>РЕГИОНАЛЬНАЯ ЭНЕРГЕТИЧЕСКАЯ КОМИССИЯ КУЗБАССА</w:t>
      </w:r>
    </w:p>
    <w:p w:rsidR="00AD4733" w:rsidRDefault="00AD4733">
      <w:pPr>
        <w:pStyle w:val="ConsPlusTitle0"/>
        <w:jc w:val="center"/>
      </w:pPr>
    </w:p>
    <w:p w:rsidR="00AD4733" w:rsidRDefault="00A802B1">
      <w:pPr>
        <w:pStyle w:val="ConsPlusTitle0"/>
        <w:jc w:val="center"/>
      </w:pPr>
      <w:r>
        <w:t>ПОСТАНОВЛЕНИЕ</w:t>
      </w:r>
    </w:p>
    <w:p w:rsidR="00AD4733" w:rsidRDefault="00A802B1">
      <w:pPr>
        <w:pStyle w:val="ConsPlusTitle0"/>
        <w:jc w:val="center"/>
      </w:pPr>
      <w:r>
        <w:t>от 19 декабря 2024 г. N 731</w:t>
      </w:r>
    </w:p>
    <w:p w:rsidR="00AD4733" w:rsidRDefault="00AD4733">
      <w:pPr>
        <w:pStyle w:val="ConsPlusTitle0"/>
        <w:jc w:val="center"/>
      </w:pPr>
    </w:p>
    <w:p w:rsidR="00AD4733" w:rsidRDefault="00A802B1">
      <w:pPr>
        <w:pStyle w:val="ConsPlusTitle0"/>
        <w:jc w:val="center"/>
      </w:pPr>
      <w:r>
        <w:t>ОБ УСТАНОВЛЕНИИ ТАРИФОВ НА СОЦИАЛЬНЫЕ УСЛУГИ НА ОСНОВАНИИ</w:t>
      </w:r>
    </w:p>
    <w:p w:rsidR="00AD4733" w:rsidRDefault="00A802B1">
      <w:pPr>
        <w:pStyle w:val="ConsPlusTitle0"/>
        <w:jc w:val="center"/>
      </w:pPr>
      <w:r>
        <w:t>ПОДУШЕВЫХ НОРМАТИВОВ ФИНАНСИРОВАНИЯ СОЦИАЛЬНЫХ УСЛУГ,</w:t>
      </w:r>
    </w:p>
    <w:p w:rsidR="00AD4733" w:rsidRDefault="00A802B1">
      <w:pPr>
        <w:pStyle w:val="ConsPlusTitle0"/>
        <w:jc w:val="center"/>
      </w:pPr>
      <w:proofErr w:type="gramStart"/>
      <w:r>
        <w:t>ПРЕДОСТАВЛЯЕМЫЕ</w:t>
      </w:r>
      <w:proofErr w:type="gramEnd"/>
      <w:r>
        <w:t xml:space="preserve"> ПОСТАВЩИКАМИ СОЦ</w:t>
      </w:r>
      <w:r>
        <w:t>ИАЛЬНЫХ УСЛУГ НА ДОМУ,</w:t>
      </w:r>
    </w:p>
    <w:p w:rsidR="00AD4733" w:rsidRDefault="00A802B1">
      <w:pPr>
        <w:pStyle w:val="ConsPlusTitle0"/>
        <w:jc w:val="center"/>
      </w:pPr>
      <w:r>
        <w:t xml:space="preserve">В ПОЛУСТАЦИОНАРНОЙ И </w:t>
      </w:r>
      <w:proofErr w:type="gramStart"/>
      <w:r>
        <w:t>СТАЦИОНАРНОЙ</w:t>
      </w:r>
      <w:proofErr w:type="gramEnd"/>
      <w:r>
        <w:t xml:space="preserve"> ФОРМАХ СОЦИАЛЬНОГО</w:t>
      </w:r>
    </w:p>
    <w:p w:rsidR="00AD4733" w:rsidRDefault="00A802B1">
      <w:pPr>
        <w:pStyle w:val="ConsPlusTitle0"/>
        <w:jc w:val="center"/>
      </w:pPr>
      <w:r>
        <w:t>ОБСЛУЖИВАНИЯ В КЕМЕРОВСКОЙ ОБЛАСТИ - КУЗБАССЕ</w:t>
      </w:r>
    </w:p>
    <w:p w:rsidR="00AD4733" w:rsidRDefault="00AD47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AD47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733" w:rsidRDefault="00AD47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733" w:rsidRDefault="00AD47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733" w:rsidRDefault="00A802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733" w:rsidRDefault="00A802B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tooltip="Постановление РЭК Кузбасса от 22.04.2025 N 129 &quot;О внесении изменения в постановление Региональной энергетической комиссии Кузбасса от 19.12.2024 N 731 &quot;Об установлении тарифов на социальные услуги на основании подушевых нормативов финансирования социальных усл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РЭК Кузбасса</w:t>
            </w:r>
            <w:proofErr w:type="gramEnd"/>
          </w:p>
          <w:p w:rsidR="00AD4733" w:rsidRDefault="00A802B1">
            <w:pPr>
              <w:pStyle w:val="ConsPlusNormal0"/>
              <w:jc w:val="center"/>
            </w:pPr>
            <w:r>
              <w:rPr>
                <w:color w:val="392C69"/>
              </w:rPr>
              <w:t>от 22.04.2025 N 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733" w:rsidRDefault="00AD4733">
            <w:pPr>
              <w:pStyle w:val="ConsPlusNormal0"/>
            </w:pPr>
          </w:p>
        </w:tc>
      </w:tr>
    </w:tbl>
    <w:p w:rsidR="00AD4733" w:rsidRDefault="00AD4733">
      <w:pPr>
        <w:pStyle w:val="ConsPlusNormal0"/>
        <w:jc w:val="both"/>
      </w:pPr>
    </w:p>
    <w:p w:rsidR="00AD4733" w:rsidRDefault="00A802B1">
      <w:pPr>
        <w:pStyle w:val="ConsPlusNormal0"/>
        <w:ind w:firstLine="540"/>
        <w:jc w:val="both"/>
      </w:pPr>
      <w:proofErr w:type="gramStart"/>
      <w:r>
        <w:t xml:space="preserve">Руководствуясь Федеральным </w:t>
      </w:r>
      <w:hyperlink r:id="rId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Федерации", </w:t>
      </w:r>
      <w:hyperlink r:id="rId8" w:tooltip="Постановление Правительства РФ от 07.03.1995 N 239 (ред. от 16.04.2025) &quot;О мерах по упорядочению государственного регулирования цен (тарифов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07.03.95 N 239 "О мерах по упорядочению госуд</w:t>
      </w:r>
      <w:r>
        <w:t xml:space="preserve">арственного регулирования цен (тарифов)", постановлениями Правительства Кемеровской области - Кузбасса от 18.09.2024 </w:t>
      </w:r>
      <w:hyperlink r:id="rId9" w:tooltip="Постановление Правительства Кемеровской области - Кузбасса от 18.09.2024 N 617 &quot;О предоставлении социального обслуживания на территории Кемеровской области - Кузбасса&quot; {КонсультантПлюс}">
        <w:r>
          <w:rPr>
            <w:color w:val="0000FF"/>
          </w:rPr>
          <w:t>N 617</w:t>
        </w:r>
      </w:hyperlink>
      <w:r>
        <w:t xml:space="preserve"> "О предоставлении социального обслуживания на территории Кемеровской области - Кузбасса", от 19.03.</w:t>
      </w:r>
      <w:r>
        <w:t xml:space="preserve">2020 </w:t>
      </w:r>
      <w:hyperlink r:id="rId10" w:tooltip="Постановление Правительства Кемеровской области - Кузбасса от 19.03.2020 N 142 (ред. от 31.03.2025) &quot;О Региональной энергетической комиссии Кузбасса&quot; {КонсультантПлюс}">
        <w:r>
          <w:rPr>
            <w:color w:val="0000FF"/>
          </w:rPr>
          <w:t>N 142</w:t>
        </w:r>
      </w:hyperlink>
      <w:r>
        <w:t xml:space="preserve"> "О Региональной энергетической комиссии Кузбасса", Региональная энергетическая</w:t>
      </w:r>
      <w:proofErr w:type="gramEnd"/>
      <w:r>
        <w:t xml:space="preserve"> комиссия Кузбасса постановляет:</w:t>
      </w:r>
    </w:p>
    <w:p w:rsidR="00AD4733" w:rsidRDefault="00AD4733">
      <w:pPr>
        <w:pStyle w:val="ConsPlusNormal0"/>
        <w:jc w:val="both"/>
      </w:pPr>
    </w:p>
    <w:p w:rsidR="00AD4733" w:rsidRDefault="00A802B1">
      <w:pPr>
        <w:pStyle w:val="ConsPlusNormal0"/>
        <w:ind w:firstLine="540"/>
        <w:jc w:val="both"/>
      </w:pPr>
      <w:r>
        <w:t xml:space="preserve">1. Установить с 01.01.2025 тарифы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</w:t>
      </w:r>
      <w:r>
        <w:t>рования социальных услуг, предоставляемые поставщиками социальных услуг в Кемеровской области - Кузбассе: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1.1. В форме социального обслуживания на дому согласно </w:t>
      </w:r>
      <w:hyperlink w:anchor="P53" w:tooltip="ТАРИФЫ">
        <w:r>
          <w:rPr>
            <w:color w:val="0000FF"/>
          </w:rPr>
          <w:t>приложению N 1</w:t>
        </w:r>
      </w:hyperlink>
      <w:r>
        <w:t xml:space="preserve"> к настоящему постановлению.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1.2. В </w:t>
      </w:r>
      <w:proofErr w:type="spellStart"/>
      <w:r>
        <w:t>полустаци</w:t>
      </w:r>
      <w:r>
        <w:t>онарной</w:t>
      </w:r>
      <w:proofErr w:type="spellEnd"/>
      <w:r>
        <w:t xml:space="preserve"> форме социального обслуживания согласно </w:t>
      </w:r>
      <w:hyperlink w:anchor="P437" w:tooltip="ТАРИФЫ">
        <w:r>
          <w:rPr>
            <w:color w:val="0000FF"/>
          </w:rPr>
          <w:t>приложению N 2</w:t>
        </w:r>
      </w:hyperlink>
      <w:r>
        <w:t xml:space="preserve"> к настоящему постановлению.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1.3. В стационарной форме социального обслуживания согласно </w:t>
      </w:r>
      <w:hyperlink w:anchor="P1002" w:tooltip="ТАРИФЫ">
        <w:r>
          <w:rPr>
            <w:color w:val="0000FF"/>
          </w:rPr>
          <w:t>приложению N 3</w:t>
        </w:r>
      </w:hyperlink>
      <w:r>
        <w:t xml:space="preserve"> к настоящему постановлению.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>2. Признать утратившими силу постановления: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>2.1. Региональной энергетической комиссии Кемеровской области: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08.12.2015 </w:t>
      </w:r>
      <w:hyperlink r:id="rId11" w:tooltip="Постановление РЭК Кемеровской области от 08.12.2015 N 782 (ред. от 31.03.2022) &quot;Об установлении тарифов на социальные услуги на основании подушевых нормативов финансирования социальных услуг, предоставляемые поставщиками социальных услуг в стационарной форме с">
        <w:r>
          <w:rPr>
            <w:color w:val="0000FF"/>
          </w:rPr>
          <w:t>N 782</w:t>
        </w:r>
      </w:hyperlink>
      <w:r>
        <w:t xml:space="preserve"> "Об установлении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в стационарной форме социального обслуживания в Кемеровской области - Кузбассе";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>от 18.03</w:t>
      </w:r>
      <w:r>
        <w:t xml:space="preserve">.2016 </w:t>
      </w:r>
      <w:hyperlink r:id="rId12" w:tooltip="Постановление РЭК Кемеровской области от 18.03.2016 N 21 (ред. от 09.11.2023) &quot;Об установлении тарифов на социальные услуги на основании подушевых нормативов финансирования социальных услуг, предоставляемые поставщиками социальных услуг на дому и в полустацион">
        <w:r>
          <w:rPr>
            <w:color w:val="0000FF"/>
          </w:rPr>
          <w:t>N 21</w:t>
        </w:r>
      </w:hyperlink>
      <w:r>
        <w:t xml:space="preserve"> "Об установлении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</w:t>
      </w:r>
      <w:r>
        <w:t xml:space="preserve">ками социальных услуг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 области - Кузбассе";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04.12.2018 </w:t>
      </w:r>
      <w:hyperlink r:id="rId13" w:tooltip="Постановление РЭК Кемеровской области от 04.12.2018 N 421 &quot;О внесении изменений в постановление региональной энергетической комиссии Кемеровской области от 18.03.2016 N 21 &quot;Об установлении тарифов на социальные услуги на основании подушевых нормативов финансир">
        <w:r>
          <w:rPr>
            <w:color w:val="0000FF"/>
          </w:rPr>
          <w:t>N 421</w:t>
        </w:r>
      </w:hyperlink>
      <w:r>
        <w:t xml:space="preserve"> "О внесении</w:t>
      </w:r>
      <w:r>
        <w:t xml:space="preserve"> изменений в постановление региональной энергетической комиссии Кемеровской области от 18.03.2016 N 21 "Об установлении тарифов на социальные </w:t>
      </w:r>
      <w:r>
        <w:lastRenderedPageBreak/>
        <w:t xml:space="preserve">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</w:t>
      </w:r>
      <w:r>
        <w:t xml:space="preserve">услуг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 области";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12.02.2019 </w:t>
      </w:r>
      <w:hyperlink r:id="rId14" w:tooltip="Постановление РЭК Кемеровской области от 12.02.2019 N 42 &quot;О внесении изменений в постановление региональной энергетической комиссии Кемеровской области от 08.12.2015 N 782 &quot;Об установлении тарифов на социальные услуги на основании подушевых нормативов финансир">
        <w:r>
          <w:rPr>
            <w:color w:val="0000FF"/>
          </w:rPr>
          <w:t>N 42</w:t>
        </w:r>
      </w:hyperlink>
      <w:r>
        <w:t xml:space="preserve"> "О внесении изменений в постановление р</w:t>
      </w:r>
      <w:r>
        <w:t xml:space="preserve">егиональной энергетической комиссии Кемеровской области от 08.12.2015 N 782 "Об установлении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в стационарной форме </w:t>
      </w:r>
      <w:r>
        <w:t>социального обслуживания в Кемеровской области".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>2.2. Региональной энергетической комиссии Кузбасса: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17.02.2022 </w:t>
      </w:r>
      <w:hyperlink r:id="rId15" w:tooltip="Постановление РЭК Кузбасса от 17.02.2022 N 39 &quot;О внесении изменений в постановление региональной энергетической комиссии Кемеровской области от 18.03.2016 N 21 &quot;Об установлении тарифов на социальные услуги на основании подушевых нормативов финансирования социа">
        <w:r>
          <w:rPr>
            <w:color w:val="0000FF"/>
          </w:rPr>
          <w:t>N 39</w:t>
        </w:r>
      </w:hyperlink>
      <w:r>
        <w:t xml:space="preserve"> "О внесении изменений в пос</w:t>
      </w:r>
      <w:r>
        <w:t xml:space="preserve">тановление региональной энергетической комиссии Кемеровской области от 18.03.2016 N 21 "Об установлении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на дому и </w:t>
      </w:r>
      <w:r>
        <w:t xml:space="preserve">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 области";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17.02.2022 </w:t>
      </w:r>
      <w:hyperlink r:id="rId16" w:tooltip="Постановление РЭК Кузбасса от 17.02.2022 N 40 &quot;О внесении изменений в постановление региональной энергетической комиссии Кемеровской области от 08.12.2015 N 782 &quot;Об установлении тарифов на социальные услуги на основании подушевых нормативов финансирования соци">
        <w:r>
          <w:rPr>
            <w:color w:val="0000FF"/>
          </w:rPr>
          <w:t>N 40</w:t>
        </w:r>
      </w:hyperlink>
      <w:r>
        <w:t xml:space="preserve"> "О внесении изменений в постановление региональной эне</w:t>
      </w:r>
      <w:r>
        <w:t xml:space="preserve">ргетической комиссии Кемеровской области от 08.12.2015 N 782 "Об установлении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в стационарной форме социального обс</w:t>
      </w:r>
      <w:r>
        <w:t>луживания в Кемеровской области";</w:t>
      </w:r>
    </w:p>
    <w:p w:rsidR="00AD4733" w:rsidRDefault="00A802B1">
      <w:pPr>
        <w:pStyle w:val="ConsPlusNormal0"/>
        <w:spacing w:before="240"/>
        <w:ind w:firstLine="540"/>
        <w:jc w:val="both"/>
      </w:pPr>
      <w:proofErr w:type="gramStart"/>
      <w:r>
        <w:t xml:space="preserve">от 31.03.2022 </w:t>
      </w:r>
      <w:hyperlink r:id="rId17" w:tooltip="Постановление РЭК Кузбасса от 31.03.2022 N 89 &quot;О внесении изменений в постановления региональной энергетической комиссии Кемеровской области от 08.12.2015 N 782 &quot;Об установлении тарифов на социальные услуги на основании подушевых нормативов финансирования соци">
        <w:r>
          <w:rPr>
            <w:color w:val="0000FF"/>
          </w:rPr>
          <w:t>N 89</w:t>
        </w:r>
      </w:hyperlink>
      <w:r>
        <w:t xml:space="preserve"> "О внесении изменений в постановления региональной энергетической комиссии Кемеровской области</w:t>
      </w:r>
      <w:r>
        <w:t xml:space="preserve"> от 08.12.2015 N 782 "Об установлении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в стационарной форме социального обслуживания в Кемеровской области - Кузбас</w:t>
      </w:r>
      <w:r>
        <w:t xml:space="preserve">са", от 18.03.2016 N 21 "Об установлении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</w:t>
      </w:r>
      <w:proofErr w:type="gramEnd"/>
      <w:r>
        <w:t xml:space="preserve"> </w:t>
      </w:r>
      <w:proofErr w:type="gramStart"/>
      <w:r>
        <w:t xml:space="preserve">услуг, предоставляемые поставщиками социальных услуг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</w:t>
      </w:r>
      <w:r>
        <w:t xml:space="preserve"> области - Кузбасса";</w:t>
      </w:r>
      <w:proofErr w:type="gramEnd"/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17.05.2022 </w:t>
      </w:r>
      <w:hyperlink r:id="rId18" w:tooltip="Постановление РЭК Кузбасса от 17.05.2022 N 127 &quot;О внесении изменений в постановление региональной энергетической комиссии Кемеровской области от 18.03.2016 N 21 &quot;Об установлении тарифов на социальные услуги на основании подушевых нормативов финансирования соци">
        <w:r>
          <w:rPr>
            <w:color w:val="0000FF"/>
          </w:rPr>
          <w:t>N 127</w:t>
        </w:r>
      </w:hyperlink>
      <w:r>
        <w:t xml:space="preserve"> "О внесении изменений в постановление региональной энергетической комиссии Кемеровской области от 18.03.2</w:t>
      </w:r>
      <w:r>
        <w:t xml:space="preserve">016 N 21 "Об установлении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 области - Кузб</w:t>
      </w:r>
      <w:r>
        <w:t>ассе";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20.09.2022 </w:t>
      </w:r>
      <w:hyperlink r:id="rId19" w:tooltip="Постановление РЭК Кузбасса от 20.09.2022 N 272 &quot;О внесении изменения в постановление региональной энергетической комиссии Кемеровской области от 18.03.2016 N 21 &quot;Об установлении тарифов на социальные услуги на основании подушевых нормативов финансирования соци">
        <w:r>
          <w:rPr>
            <w:color w:val="0000FF"/>
          </w:rPr>
          <w:t>N 272</w:t>
        </w:r>
      </w:hyperlink>
      <w:r>
        <w:t xml:space="preserve"> "О внесении изменения в постановление региональной энергетической комиссии Кемеровской области от 18.03.2016 N 21 "Об ус</w:t>
      </w:r>
      <w:r>
        <w:t xml:space="preserve">тановлении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 области - Кузбассе";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>от 13.06</w:t>
      </w:r>
      <w:r>
        <w:t xml:space="preserve">.2023 </w:t>
      </w:r>
      <w:hyperlink r:id="rId20" w:tooltip="Постановление РЭК Кузбасса от 13.06.2023 N 60 &quot;О внесении изменений в постановление региональной энергетической комиссии Кемеровской области от 18.03.2016 N 21 &quot;Об установлении тарифов на социальные услуги на основании подушевых нормативов финансирования социа">
        <w:r>
          <w:rPr>
            <w:color w:val="0000FF"/>
          </w:rPr>
          <w:t>N 60</w:t>
        </w:r>
      </w:hyperlink>
      <w:r>
        <w:t xml:space="preserve"> "О внесении изменений в постановление региональной энергетической комиссии Кемеровской области от 18.03.2016 N 21 "Об установлении тариф</w:t>
      </w:r>
      <w:r>
        <w:t xml:space="preserve">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 области - Кузбассе";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18.07.2023 </w:t>
      </w:r>
      <w:hyperlink r:id="rId21" w:tooltip="Постановление РЭК Кузбасса от 18.07.2023 N 80 &quot;О внесении изменения в постановление региональной энергетической комиссии Кемеровской области от 18.03.2016 N 21 &quot;Об установлении тарифов на социальные услуги на основании подушевых нормативов финансирования социа">
        <w:r>
          <w:rPr>
            <w:color w:val="0000FF"/>
          </w:rPr>
          <w:t>N 80</w:t>
        </w:r>
      </w:hyperlink>
      <w:r>
        <w:t xml:space="preserve"> "О внесении изменения в постановление региональной энергетической комиссии Кемеровской области от 18.03.2016 N 21 "Об установлении тарифов на социальные</w:t>
      </w:r>
      <w:r>
        <w:t xml:space="preserve"> </w:t>
      </w:r>
      <w:r>
        <w:lastRenderedPageBreak/>
        <w:t xml:space="preserve">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 области - Кузбассе";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 xml:space="preserve">от 09.11.2023 </w:t>
      </w:r>
      <w:hyperlink r:id="rId22" w:tooltip="Постановление РЭК Кузбасса от 09.11.2023 N 262 &quot;О внесении изменений в постановление региональной энергетической комиссии Кемеровской области от 18.03.2016 N 21 &quot;Об установлении тарифов на социальные услуги на основании подушевых нормативов финансирования соци">
        <w:r>
          <w:rPr>
            <w:color w:val="0000FF"/>
          </w:rPr>
          <w:t>N 262</w:t>
        </w:r>
      </w:hyperlink>
      <w:r>
        <w:t xml:space="preserve"> "О внесении изменений в постановление региональной энергетической комиссии Кемеровской области от 18.03.2016 N 21 "Об установлении тарифов на с</w:t>
      </w:r>
      <w:r>
        <w:t xml:space="preserve">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услуг, предоставляемые поставщиками социальных услуг на дому 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в Кемеровской области - Кузбассе".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>3. Опубликовать настоящее поста</w:t>
      </w:r>
      <w:r>
        <w:t>новление на сайте "Электронный бюллетень региональной энергетической комиссии Кемеровской области".</w:t>
      </w:r>
    </w:p>
    <w:p w:rsidR="00AD4733" w:rsidRDefault="00A802B1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через 10 дней после дня официального опубликования, но не ранее 01.01.2025.</w:t>
      </w:r>
    </w:p>
    <w:p w:rsidR="00AD4733" w:rsidRDefault="00AD4733">
      <w:pPr>
        <w:pStyle w:val="ConsPlusNormal0"/>
        <w:jc w:val="both"/>
      </w:pPr>
    </w:p>
    <w:p w:rsidR="00AD4733" w:rsidRDefault="00A802B1">
      <w:pPr>
        <w:pStyle w:val="ConsPlusNormal0"/>
        <w:jc w:val="right"/>
      </w:pPr>
      <w:r>
        <w:t>Председатель</w:t>
      </w:r>
    </w:p>
    <w:p w:rsidR="00AD4733" w:rsidRDefault="00A802B1">
      <w:pPr>
        <w:pStyle w:val="ConsPlusNormal0"/>
        <w:jc w:val="right"/>
      </w:pPr>
      <w:r>
        <w:t>Региональной энергетиче</w:t>
      </w:r>
      <w:r>
        <w:t>ской</w:t>
      </w:r>
    </w:p>
    <w:p w:rsidR="00AD4733" w:rsidRDefault="00A802B1">
      <w:pPr>
        <w:pStyle w:val="ConsPlusNormal0"/>
        <w:jc w:val="right"/>
      </w:pPr>
      <w:r>
        <w:t>комиссии Кузбасса</w:t>
      </w:r>
    </w:p>
    <w:p w:rsidR="00AD4733" w:rsidRDefault="00A802B1">
      <w:pPr>
        <w:pStyle w:val="ConsPlusNormal0"/>
        <w:jc w:val="right"/>
      </w:pPr>
      <w:r>
        <w:t>Д.В.МАЛЮТА</w:t>
      </w:r>
    </w:p>
    <w:p w:rsidR="00AD4733" w:rsidRDefault="00AD4733">
      <w:pPr>
        <w:pStyle w:val="ConsPlusNormal0"/>
        <w:jc w:val="both"/>
      </w:pPr>
    </w:p>
    <w:p w:rsidR="00AD4733" w:rsidRDefault="00AD4733">
      <w:pPr>
        <w:pStyle w:val="ConsPlusNormal0"/>
        <w:jc w:val="both"/>
      </w:pPr>
    </w:p>
    <w:p w:rsidR="00AD4733" w:rsidRDefault="00A802B1">
      <w:pPr>
        <w:pStyle w:val="ConsPlusNormal0"/>
        <w:jc w:val="right"/>
        <w:outlineLvl w:val="0"/>
      </w:pPr>
      <w:r>
        <w:t>Приложение N 1</w:t>
      </w:r>
    </w:p>
    <w:p w:rsidR="00AD4733" w:rsidRDefault="00A802B1">
      <w:pPr>
        <w:pStyle w:val="ConsPlusNormal0"/>
        <w:jc w:val="right"/>
      </w:pPr>
      <w:r>
        <w:t>к постановлению</w:t>
      </w:r>
    </w:p>
    <w:p w:rsidR="00AD4733" w:rsidRDefault="00A802B1">
      <w:pPr>
        <w:pStyle w:val="ConsPlusNormal0"/>
        <w:jc w:val="right"/>
      </w:pPr>
      <w:r>
        <w:t>РЭК Кузбасса</w:t>
      </w:r>
    </w:p>
    <w:p w:rsidR="00AD4733" w:rsidRDefault="00A802B1">
      <w:pPr>
        <w:pStyle w:val="ConsPlusNormal0"/>
        <w:jc w:val="right"/>
      </w:pPr>
      <w:r>
        <w:t>от 19 декабря 2024 г. N 731</w:t>
      </w:r>
    </w:p>
    <w:p w:rsidR="00AD4733" w:rsidRDefault="00AD4733">
      <w:pPr>
        <w:pStyle w:val="ConsPlusNormal0"/>
        <w:jc w:val="both"/>
      </w:pPr>
    </w:p>
    <w:p w:rsidR="00AD4733" w:rsidRDefault="00A802B1">
      <w:pPr>
        <w:pStyle w:val="ConsPlusTitle0"/>
        <w:jc w:val="center"/>
      </w:pPr>
      <w:bookmarkStart w:id="0" w:name="P53"/>
      <w:bookmarkEnd w:id="0"/>
      <w:r>
        <w:t>ТАРИФЫ</w:t>
      </w:r>
    </w:p>
    <w:p w:rsidR="00AD4733" w:rsidRDefault="00A802B1">
      <w:pPr>
        <w:pStyle w:val="ConsPlusTitle0"/>
        <w:jc w:val="center"/>
      </w:pPr>
      <w:r>
        <w:t>НА СОЦИАЛЬНЫЕ УСЛУГИ НА ОСНОВАНИИ ПОДУШЕВЫХ НОРМАТИВОВ</w:t>
      </w:r>
    </w:p>
    <w:p w:rsidR="00AD4733" w:rsidRDefault="00A802B1">
      <w:pPr>
        <w:pStyle w:val="ConsPlusTitle0"/>
        <w:jc w:val="center"/>
      </w:pPr>
      <w:r>
        <w:t>ФИНАНСИРОВАНИЯ СОЦИАЛЬНЫХ УСЛУГ, ПРЕДОСТАВЛЯЕМЫЕ</w:t>
      </w:r>
    </w:p>
    <w:p w:rsidR="00AD4733" w:rsidRDefault="00A802B1">
      <w:pPr>
        <w:pStyle w:val="ConsPlusTitle0"/>
        <w:jc w:val="center"/>
      </w:pPr>
      <w:r>
        <w:t xml:space="preserve">ПОСТАВЩИКАМИ СОЦИАЛЬНЫХ УСЛУГ В ФОРМЕ </w:t>
      </w:r>
      <w:proofErr w:type="gramStart"/>
      <w:r>
        <w:t>СОЦИАЛЬНОГО</w:t>
      </w:r>
      <w:proofErr w:type="gramEnd"/>
    </w:p>
    <w:p w:rsidR="00AD4733" w:rsidRDefault="00A802B1">
      <w:pPr>
        <w:pStyle w:val="ConsPlusTitle0"/>
        <w:jc w:val="center"/>
      </w:pPr>
      <w:r>
        <w:t>ОБСЛУЖИВАНИЯ НА ДОМУ В КЕМЕРОВСКОЙ ОБЛАСТИ - КУЗБАССЕ</w:t>
      </w:r>
    </w:p>
    <w:p w:rsidR="00AD4733" w:rsidRDefault="00AD47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AD47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733" w:rsidRDefault="00AD47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733" w:rsidRDefault="00AD47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733" w:rsidRDefault="00A802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733" w:rsidRDefault="00A802B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 w:tooltip="Постановление РЭК Кузбасса от 22.04.2025 N 129 &quot;О внесении изменения в постановление Региональной энергетической комиссии Кузбасса от 19.12.2024 N 731 &quot;Об установлении тарифов на социальные услуги на основании подушевых нормативов финансирования социальных усл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РЭК Кузбасса</w:t>
            </w:r>
            <w:proofErr w:type="gramEnd"/>
          </w:p>
          <w:p w:rsidR="00AD4733" w:rsidRDefault="00A802B1">
            <w:pPr>
              <w:pStyle w:val="ConsPlusNormal0"/>
              <w:jc w:val="center"/>
            </w:pPr>
            <w:r>
              <w:rPr>
                <w:color w:val="392C69"/>
              </w:rPr>
              <w:t>от 22.04.2025 N 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733" w:rsidRDefault="00AD4733">
            <w:pPr>
              <w:pStyle w:val="ConsPlusNormal0"/>
            </w:pPr>
          </w:p>
        </w:tc>
      </w:tr>
    </w:tbl>
    <w:p w:rsidR="00AD4733" w:rsidRDefault="00AD473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7143"/>
        <w:gridCol w:w="1134"/>
      </w:tblGrid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Тариф, руб./услуга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</w:t>
            </w:r>
          </w:p>
        </w:tc>
      </w:tr>
      <w:tr w:rsidR="00AD4733">
        <w:tc>
          <w:tcPr>
            <w:tcW w:w="9071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1. Социально-бытовые услуги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Приготовление пищи (процесс кулинарной обработки продуктов)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28,80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приготовлении пищи (поддержание навыков приготовления пищи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Подготовка и подача пищи (процесс подготовки пищи к приему)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подготовке пищи к приему (поддержание навыков подготовки пищи к приему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Кормление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11,60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приеме пищи (поддержание навыков приема пищи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соблюдении питьевого режима (профилактика обезвоживания, поддержание навыков регулярного приема воды)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Предоставление санитарно-гигиенических услуг</w:t>
            </w:r>
          </w:p>
        </w:tc>
        <w:tc>
          <w:tcPr>
            <w:tcW w:w="113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Умывание (процесс очищения рук и лица водой с гигиеническими средствами, расчесы</w:t>
            </w:r>
            <w:r>
              <w:t>вание волос)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умывании (сохранение навыков умывания и расчесывания волос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Купание в кровати, включая мытье головы (процесс очищения тела с водой и гигиеническими средствами)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52,00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Купание в приспособленном помещении (месте), включая мытье головы (процесс очищения тела с водой и гигиеническими средствами)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купании в приспособленном помещении (месте), включая мытье головы (сохранение навыков купания и (и</w:t>
            </w:r>
            <w:r>
              <w:t>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26,00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Гигиеническое обтирание (процесс очищения кожных покровов водой)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1.8.7.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Мытье головы, в том числе в кровати (процесс очищения кожи головы и волос с водой и гигиеническими средствами)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11,60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1.8.8.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мытье головы (сохранение навыков мытья головы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1.8.9.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Подмывание (процесс очищения кожи с водой и гигиеническими средствами после опорожнения)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1.8.10.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Гигиеническая обработка рук и ногтей (процесс обработки ногтей на руках с водой и гигиеническими средствами, включая стрижку и подпиливание ногтей)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19,60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гигиенической обработке рук и ногтей (сохранение навыков гигиенической обработки н</w:t>
            </w:r>
            <w:r>
              <w:t>огтей на руках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13,80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Мытье ног (процесс очищения ног с водой и гигиеническими средствами)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мытье ног (сохранение навыков мытья ног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1.8.14.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Гигиеническая обработка ног и ногтей (процесс обработки ногтей на ногах с водой и гигиеническими средствами, включая стрижку и подпиливание ногтей)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26,00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гигиенической обработке ног и ногтей (сохранение навыков гигиенической обработки н</w:t>
            </w:r>
            <w:r>
              <w:t>огтей на ногах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13,00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Гигиеническое бритье (процесс удаления волос на лице)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1.8.17.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Гигиеническая стрижка (процесс укорачивания волос на голове)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26,00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1.8.18.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Смена одежды (обуви) (процессы одевания, раздевания)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28,60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1.8.19.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смене одежды (обуви) (сохранение навыков одевания, раздевания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1.8.20.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Смена нательного белья (процессы снятия, надевания нательного б</w:t>
            </w:r>
            <w:r>
              <w:t>елья)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смене нательного белья (сохранение навыков снятия, надевания нательного белья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Смена постельного белья (процессы снятия, надевания предметов постельного белья)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смене постельного белья (сохранение навыков снятия, надевания предметов постельного белья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13,40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Смена абсорбирующего белья, включая гигиеническую обработку (процессы снятия и надевания абсорбирующего белья с последующим очищением тела водой и (или) гигиеническими средствами)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смене абсорбирующего белья (сохранение навыков сня</w:t>
            </w:r>
            <w:r>
              <w:t>тия и надевания абсорбирующего белья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пользовании туалетом (иными приспособлениями), включая гигиеническую обработку (поддержание способности и сохранение навыков пользования туалетом и (или) ин</w:t>
            </w:r>
            <w:r>
              <w:t>ыми приспособлениями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1.8.27.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Замена мочеприемника и (или) калоприемника (процесс замены мочеприемника и (или) калоприемника и ухода за прилегающими кожными покровами)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1.8.28.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замене мочеприемника и (или) калоприемника (сохранение навыков замены мочеприемника и (или) калоприемника, ухода за прилегающими кожными покровами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Позиционирование (процессы изменения позы в крова</w:t>
            </w:r>
            <w:r>
              <w:t xml:space="preserve">ти в целях профилактики аспирации, пролежней, контрактур, тромбозов, </w:t>
            </w:r>
            <w:r>
              <w:lastRenderedPageBreak/>
              <w:t>застойных явлений и др.)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1.10.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позиционировании (поддержание двигательных навыков в целях профилактики аспирации, пролежней, контрактур, тромбозов, застойных явлений и д</w:t>
            </w:r>
            <w:r>
              <w:t>р.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Пересаживание (процессы перемещения)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пересаживании (поддержание двигательных навыков и (или) облегчение данного процесса)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передвижении по помещению (поддержание способности к передвижению)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Покупка за счет средств получателя социальных услуг и доставка продовольственных товаров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24,00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Покупка за счет средств получателя социальных услуг и доставка </w:t>
            </w:r>
            <w:r>
              <w:t>готовых блюд и напитков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24,00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Покупка за счет средств получателя социальных услуг и доставка непродовольственных товаров, включая книги и периодические печатные издания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24,00</w:t>
            </w:r>
          </w:p>
        </w:tc>
      </w:tr>
      <w:tr w:rsidR="00AD4733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Покупка за счет средств получателя социальных услуг, получение и доставка лекарственных препаратов, изделий медицинского назначения, включая средства по уходу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20,80</w:t>
            </w:r>
          </w:p>
        </w:tc>
      </w:tr>
      <w:tr w:rsidR="00AD473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AD4733" w:rsidRDefault="00A802B1">
            <w:pPr>
              <w:pStyle w:val="ConsPlusNormal0"/>
              <w:jc w:val="both"/>
            </w:pPr>
            <w:r>
              <w:t xml:space="preserve">(в ред. </w:t>
            </w:r>
            <w:hyperlink r:id="rId24" w:tooltip="Постановление РЭК Кузбасса от 22.04.2025 N 129 &quot;О внесении изменения в постановление Региональной энергетической комиссии Кузбасса от 19.12.2024 N 731 &quot;Об установлении тарифов на социальные услуги на основании подушевых нормативов финансирования социальных усл">
              <w:r>
                <w:rPr>
                  <w:color w:val="0000FF"/>
                </w:rPr>
                <w:t>постановления</w:t>
              </w:r>
            </w:hyperlink>
            <w:r>
              <w:t xml:space="preserve"> РЭК Кузбасса от 22.04.2025 N 129)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Отправка за счет средств получателя социальных услуг почтовой корреспонде</w:t>
            </w:r>
            <w:r>
              <w:t>нции, ее получение и доставка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Оплата за счет средств получателя социальных услуг счетов за жилое помещение, коммунальные услуги и услуги связи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13,60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Доставка за счет средств получателя социальных услуг вещей в стирку, химчистку, ремонт и их доставка обратно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27,60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Мелкий ремонт мягкого инвентаря (одежда, постельное белье, покрывала, шторы)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обеспечении топливом (в жилых помещениях без газового или центрального отопления)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27,60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Сортировка и складирование угля в ведро (в жилых помещениях без газового или центрального отопления)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Доставка дров до печи (в жилых поме</w:t>
            </w:r>
            <w:r>
              <w:t>щениях без газового или центрального отопления)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Доставка угля до печи (в жилых помещениях без газового или центрального отопления)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Топка печей (в жилых помещениях без газового или центрального </w:t>
            </w:r>
            <w:r>
              <w:lastRenderedPageBreak/>
              <w:t>отопления)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9,20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1.27.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Очистка топки от золы (в жилых помещениях без газового или центрального отопления)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Вынос золы (в жилых помещениях без газового или центрального отопления)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Доставка воды (в жилых помещениях без водоснабжения)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Содействие в проведении за счет </w:t>
            </w:r>
            <w:proofErr w:type="gramStart"/>
            <w:r>
              <w:t>средств получателя социальных услуг ремонта жилых помещений</w:t>
            </w:r>
            <w:proofErr w:type="gramEnd"/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41,20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113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1.31.1.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Влажная очистка мебели от пыли без передвижения мебели и использования сре</w:t>
            </w:r>
            <w:proofErr w:type="gramStart"/>
            <w:r>
              <w:t>дств дл</w:t>
            </w:r>
            <w:proofErr w:type="gramEnd"/>
            <w:r>
              <w:t>я подъема на высоту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13,60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1.31.2.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Вынос мусора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1.31.3.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Очистка от пыли полов, пылесосом (веником) площади жилья не более установленной федеральным стандартом социальной нормы площади жилья без передвижения мебели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13,60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1.31.4.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Мытье полов площади жилья не более установленной федерал</w:t>
            </w:r>
            <w:r>
              <w:t>ьным стандартом социальной нормы площади жилья без передвижения мебели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1.31.5.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Мытье посуды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13,60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1.31.6.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Ручная стирка или стирка в полуавтоматической стиральной машине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78,00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1.31.7.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Машинная стирка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26,00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организации ритуальных услуг (при отсутствии умерших граждан родственников или при невозможности или нежелании ими осуществлять погребение)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110,00</w:t>
            </w:r>
          </w:p>
        </w:tc>
      </w:tr>
      <w:tr w:rsidR="00AD4733">
        <w:tc>
          <w:tcPr>
            <w:tcW w:w="9071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2. Социально-медицинские услуги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 (процесс наблюдения за состоянием здоровья)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соблюдении медицинских рекомендаций (поддержание способности следовать медицинским назначениям и рекомендациям)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Подготовка лекарственных препаратов к приему (процесс подготовки порций лекарственных препаратов к приему)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соблюдении приема лекарственных препаратов (поддержание способности принимать лекарственные препараты)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Содействие в получении помощи лечебно-профилактических </w:t>
            </w:r>
            <w:r>
              <w:lastRenderedPageBreak/>
              <w:t>учреждений</w:t>
            </w:r>
          </w:p>
        </w:tc>
        <w:tc>
          <w:tcPr>
            <w:tcW w:w="113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2.5.1.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предоставлении первичной медико-санитарной помощи, включая медицинскую реабилитацию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27,60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предоставлении специализированной, в том числе высокотехнологичной, медицинской помощи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55,20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предоставлении пал</w:t>
            </w:r>
            <w:r>
              <w:t>лиативной медицинской помощи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55,20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проведении диспансеризации и медицинских осмотров (профилактических, предварительных, периодических)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55,20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подготовке к госпитализации в медицинскую организацию, оказывающую специализированную, в том числе высокотехнологичную, медицинскую помощь в плановой форме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30,40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посещении лечебно-профилактических учреждений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91,20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2.5.7.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</w:t>
            </w:r>
            <w:r>
              <w:t xml:space="preserve">действие в проведении противоэпидемических </w:t>
            </w:r>
            <w:proofErr w:type="gramStart"/>
            <w:r>
              <w:t>мероприятий</w:t>
            </w:r>
            <w:proofErr w:type="gramEnd"/>
            <w:r>
              <w:t xml:space="preserve"> в том числе вакцинации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27,60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2.5.8.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Доставка анализов до медицинской организации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27,60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получении путевки на санаторно-курортное лечение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27,60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113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получении направления медицинской организации на медико-социальную экспертизу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41,20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прохождении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41,20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прохождении медико-социальной экспертизы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41,2</w:t>
            </w:r>
            <w:r>
              <w:t>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получении копии акта медико-социальной экспертизы и (или) протокола проведения медико-социальной экспертизы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41,20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получении направления медицинской организации на медико-социальную экспертизу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41,20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обеспечении техническими средствами реабилитации, протезно-ортопедическими изделиями, очками, слуховыми аппаратами (сопровождение и помощь в оформлении документов)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41,20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113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2.9.1.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</w:t>
            </w:r>
            <w:r>
              <w:t>ении оздоровительной гимнастики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2.9.2.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активной и пассивной гимнастики лицам, нуждающимся в уходе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2.10.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первой доврачебной помощи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Проверка условий хранения лекарственных препаратов в соответствии с инструкцией по применению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Разъяснение пределов рекомендованной двигательной активности лицам, нуждающимся в постороннем уходе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Разъяснение содержания предоставляемого ухода при наличии рекомендаций врача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9071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3. Социально-психологические услуги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Социально-психологическое консультирование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17,20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коррекция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13,60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40,00</w:t>
            </w:r>
          </w:p>
        </w:tc>
      </w:tr>
      <w:tr w:rsidR="00AD4733">
        <w:tc>
          <w:tcPr>
            <w:tcW w:w="9071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4. Социально-педагогические услуги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Бесплатное обучение практическим навыкам общего ухода за получателями социальных услуг, имеющими ограничения жизнедеятельности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234,00</w:t>
            </w:r>
          </w:p>
        </w:tc>
      </w:tr>
      <w:tr w:rsidR="00AD4733">
        <w:tc>
          <w:tcPr>
            <w:tcW w:w="9071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5. Социально-трудовые услуги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24,00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82,40</w:t>
            </w:r>
          </w:p>
        </w:tc>
      </w:tr>
      <w:tr w:rsidR="00AD4733">
        <w:tc>
          <w:tcPr>
            <w:tcW w:w="9071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6. Социально-правовые услуги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22,80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оформлении пенсий, пособий, выплат льгот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27,60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36,80</w:t>
            </w:r>
          </w:p>
        </w:tc>
      </w:tr>
      <w:tr w:rsidR="00AD4733">
        <w:tc>
          <w:tcPr>
            <w:tcW w:w="9071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Бесплатная 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Помощь в освоении навыков самообслуживания, самоконтроля, </w:t>
            </w:r>
            <w:proofErr w:type="spellStart"/>
            <w:r>
              <w:t>саморегуляции</w:t>
            </w:r>
            <w:proofErr w:type="spellEnd"/>
            <w:r>
              <w:t>, общения и поведения в социуме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7.3.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освоении навыков пользования мобильным телефоном, компьютером, сетью "Интернет"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30,00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7.4.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написании, чтении писем (сообщений), в том числе в электронном виде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11,60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проведении социально-реабилитационных мероприятий в с</w:t>
            </w:r>
            <w:r>
              <w:t>фере социального обслуживания</w:t>
            </w:r>
          </w:p>
        </w:tc>
        <w:tc>
          <w:tcPr>
            <w:tcW w:w="113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7.5.1.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использовании очков и (или) слуховых аппаратов (поддержание способности пользоваться очками и (или) слуховым аппаратом или обеспечение их использования)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7.5.2.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Помощь в использовании протезов или </w:t>
            </w:r>
            <w:proofErr w:type="spellStart"/>
            <w:r>
              <w:t>ортезов</w:t>
            </w:r>
            <w:proofErr w:type="spellEnd"/>
            <w:r>
              <w:t xml:space="preserve"> (сохранение навыков надевания и снятия протезов или </w:t>
            </w:r>
            <w:proofErr w:type="spellStart"/>
            <w:r>
              <w:t>ортезов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30,60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7.5.3.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поддержании посильной социальной активности (поддержание потребности в осуществлении социальных желаний, стремлений)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7.5.4</w:t>
            </w:r>
            <w:r>
              <w:t>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поддержании посильной физической активности, включая прогулки (поддержание потребности в движении)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18,40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7.5.5.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поддержании посильной бытовой активности (поддержание навыков ведения домашнего хозяйства)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6,20</w:t>
            </w:r>
          </w:p>
        </w:tc>
      </w:tr>
      <w:tr w:rsidR="00AD4733">
        <w:tc>
          <w:tcPr>
            <w:tcW w:w="79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7.5.6.</w:t>
            </w:r>
          </w:p>
        </w:tc>
        <w:tc>
          <w:tcPr>
            <w:tcW w:w="7143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поддержании когнитивных функций (поддержание навыков, способствующих сохранению памяти, внимания, мышления и др.)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6,20</w:t>
            </w:r>
          </w:p>
        </w:tc>
      </w:tr>
    </w:tbl>
    <w:p w:rsidR="00AD4733" w:rsidRDefault="00AD4733">
      <w:pPr>
        <w:pStyle w:val="ConsPlusNormal0"/>
        <w:jc w:val="both"/>
      </w:pPr>
    </w:p>
    <w:p w:rsidR="00AD4733" w:rsidRDefault="00AD4733">
      <w:pPr>
        <w:pStyle w:val="ConsPlusNormal0"/>
        <w:jc w:val="both"/>
      </w:pPr>
    </w:p>
    <w:p w:rsidR="00AD4733" w:rsidRDefault="00AD4733">
      <w:pPr>
        <w:pStyle w:val="ConsPlusNormal0"/>
        <w:jc w:val="both"/>
      </w:pPr>
    </w:p>
    <w:p w:rsidR="00AD4733" w:rsidRDefault="00A802B1">
      <w:pPr>
        <w:pStyle w:val="ConsPlusNormal0"/>
        <w:jc w:val="right"/>
        <w:outlineLvl w:val="0"/>
      </w:pPr>
      <w:r>
        <w:t>Приложение N 2</w:t>
      </w:r>
    </w:p>
    <w:p w:rsidR="00AD4733" w:rsidRDefault="00A802B1">
      <w:pPr>
        <w:pStyle w:val="ConsPlusNormal0"/>
        <w:jc w:val="right"/>
      </w:pPr>
      <w:r>
        <w:t>к постановлению</w:t>
      </w:r>
    </w:p>
    <w:p w:rsidR="00AD4733" w:rsidRDefault="00A802B1">
      <w:pPr>
        <w:pStyle w:val="ConsPlusNormal0"/>
        <w:jc w:val="right"/>
      </w:pPr>
      <w:r>
        <w:t>РЭК Кузбасса</w:t>
      </w:r>
    </w:p>
    <w:p w:rsidR="00AD4733" w:rsidRDefault="00A802B1">
      <w:pPr>
        <w:pStyle w:val="ConsPlusNormal0"/>
        <w:jc w:val="right"/>
      </w:pPr>
      <w:r>
        <w:t>от 19 декабря 2024 г. N 731</w:t>
      </w:r>
    </w:p>
    <w:p w:rsidR="00AD4733" w:rsidRDefault="00AD4733">
      <w:pPr>
        <w:pStyle w:val="ConsPlusNormal0"/>
        <w:jc w:val="both"/>
      </w:pPr>
    </w:p>
    <w:p w:rsidR="00AD4733" w:rsidRDefault="00A802B1">
      <w:pPr>
        <w:pStyle w:val="ConsPlusTitle0"/>
        <w:jc w:val="center"/>
      </w:pPr>
      <w:bookmarkStart w:id="1" w:name="P437"/>
      <w:bookmarkEnd w:id="1"/>
      <w:r>
        <w:t>ТАРИФЫ</w:t>
      </w:r>
    </w:p>
    <w:p w:rsidR="00AD4733" w:rsidRDefault="00A802B1">
      <w:pPr>
        <w:pStyle w:val="ConsPlusTitle0"/>
        <w:jc w:val="center"/>
      </w:pPr>
      <w:r>
        <w:t>НА СОЦИАЛЬНЫЕ УСЛУГИ НА ОСНОВАНИИ ПОДУШЕВЫХ НОРМАТИВОВ</w:t>
      </w:r>
    </w:p>
    <w:p w:rsidR="00AD4733" w:rsidRDefault="00A802B1">
      <w:pPr>
        <w:pStyle w:val="ConsPlusTitle0"/>
        <w:jc w:val="center"/>
      </w:pPr>
      <w:r>
        <w:t>ФИНАНСИРОВАНИЯ СОЦИАЛЬНЫХ УСЛУГ, ПРЕДОСТАВЛЯЕМЫЕ</w:t>
      </w:r>
    </w:p>
    <w:p w:rsidR="00AD4733" w:rsidRDefault="00A802B1">
      <w:pPr>
        <w:pStyle w:val="ConsPlusTitle0"/>
        <w:jc w:val="center"/>
      </w:pPr>
      <w:r>
        <w:t>ПОСТАВЩИКАМИ СОЦИАЛЬНЫХ УСЛУГ В ПОЛУСТАЦИОНАРНОЙ ФОРМЕ</w:t>
      </w:r>
    </w:p>
    <w:p w:rsidR="00AD4733" w:rsidRDefault="00A802B1">
      <w:pPr>
        <w:pStyle w:val="ConsPlusTitle0"/>
        <w:jc w:val="center"/>
      </w:pPr>
      <w:r>
        <w:t>СОЦИАЛЬНОГО ОБСЛУЖИВАНИЯ В КЕМЕРОВСКОЙ ОБЛАСТИ - КУЗБАССЕ</w:t>
      </w:r>
    </w:p>
    <w:p w:rsidR="00AD4733" w:rsidRDefault="00AD473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6949"/>
        <w:gridCol w:w="964"/>
      </w:tblGrid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Т</w:t>
            </w:r>
            <w:r>
              <w:t>ариф, руб./услуга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1. Социальные услуги, предоставляемые отделениями дневного пребывания центров социального обслуживания населения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1.1. Социально-бытовые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1.1.1.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Доставка гражданина пожилого возраста или инвалида (ребенка инвалида и сопровождающего его лица), не способного по состоянию здоровья самостоятельно посещать организацию социального обслуживания, предоставляющую услуги в </w:t>
            </w:r>
            <w:proofErr w:type="spellStart"/>
            <w:r>
              <w:t>полустационарной</w:t>
            </w:r>
            <w:proofErr w:type="spellEnd"/>
            <w:r>
              <w:t xml:space="preserve"> форме социального </w:t>
            </w:r>
            <w:r>
              <w:t>обслуживания, от места его жительства или места пребывания до организации и обратно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116,40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1.2. Социально-медицинские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 (процесс наблюдения за состоянием здоровья)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соблюдении приема лекарственных препаратов (поддержание способности принимать лекарственные препараты)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96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1.2.3.1.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проведении оздоровительной гимнастики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1.2.3.2.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активной и пассивной гимнастики лицам, нуждающимся в уходе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1.2.3.3.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оздоровительных мероприятий для получателей с легкой и умеренной степенью когнитивной дисфункции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1.2.3.4.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курса витаминотерапии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первой доврачебной помощи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Разъяснение пределов рекомендованной двигательной активности лицам, нуждающимся в постороннем уходе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1.2.6.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Разъяснение содержания предоставляемого ухода при наличии рекомендаций врача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20,00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1.2.7.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Консультирование по вопросам поддержания и сохранения здоровья получателей социальных услуг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18,00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1.3. Социально-психологические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Социально-психологическое консультирование (в том числе по вопросам внутри семейных отношений)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коррекция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1.4. Социально-педагогические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1.4.1.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96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1.4.1.1.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повседневного досуга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10,00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1.4.1.2.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анимационных мероприятий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1.4.1.3.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тематических бесед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10,00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1.4.1.4.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досуга вне организации социального обслуживания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45,00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1.4.1.5.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организации и проведении торжеств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37,50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1.4.2.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Бесплатное обучение практическим навыкам общего ухода за получателями социальных услуг, имеющими ограничения жизнедеятельности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124,10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1.4.3.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15,00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1.5. Социально-трудовые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1.5.1.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61,80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1.5.2.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82,40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1.5.3.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социально-трудовой реабилитации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123,60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1.6. Социально-правовые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1.6.1.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оформлении пенсий, пособий, выплат льгот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22,80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1.6.2.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22,80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1.7.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Бесплатная 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Помощь в освоении навыков самообслуживания, самоконтроля, </w:t>
            </w:r>
            <w:proofErr w:type="spellStart"/>
            <w:r>
              <w:t>саморегуляции</w:t>
            </w:r>
            <w:proofErr w:type="spellEnd"/>
            <w:r>
              <w:t>, общения и поведения в социуме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освоении навыков пользования мобильным телефоном, компьютером, сетью "Интернет"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написании, чтении писем (со</w:t>
            </w:r>
            <w:r>
              <w:t>общений), в том числе в электронном виде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11,60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социально-реабилитационных мероприятий</w:t>
            </w:r>
          </w:p>
        </w:tc>
        <w:tc>
          <w:tcPr>
            <w:tcW w:w="96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1.7.5.1.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Консультирование по вопросам социально-средовой реабилитации, </w:t>
            </w:r>
            <w:proofErr w:type="spellStart"/>
            <w:r>
              <w:t>абилитации</w:t>
            </w:r>
            <w:proofErr w:type="spellEnd"/>
            <w:r>
              <w:t>, в том числе по обустройству и обеспечению доступности жилого помещения инвалида (с учетом ограничений жизнедеятельности)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1.7.5.2.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Обучение передвижению и ориентации в простран</w:t>
            </w:r>
            <w:r>
              <w:t>стве, в т.ч. с помощью технических средств реабилитации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1.7.5.3.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Обучение персональной сохранности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1.7.5.4.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индивидуальных восстановительных занятий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1.7.5.5.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групповых восстановительных занятий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18,00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2. Социальные услуги, предоставляемые в центрах социальной адаптации (помощи), в том числе для лиц без определенного места жительства и занятий, домах ночного пребывания для лиц без определенного места жительства и рода занятий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2.1. Социально-бытовые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Предоставление в пользование части жилого помещения в соответствии с утвержденными нормативами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Обеспечение мягким инвентарем в соответствии с утвержденными нормативами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3,50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Обеспечение питанием в соответствии с утвержденными нормами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25,50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Предоставление лицам без определенного места жительства услуг по стирке белья, чистке одежды, парикмахерских услуг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лицам без определенного места жительства в социальной адаптации к условиям жизни в обществе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2.1.6.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лицам без определенного места жительства в восстановлении способностей к бытовой, социальной и профессионально-трудовой деятельности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2.1.7.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организации ритуальных услуг (при отсутствии умерших граждан родственников или при нев</w:t>
            </w:r>
            <w:r>
              <w:t>озможности или нежелании ими осуществлять погребение)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2.2. Социально-медицинские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 (процесс наблюдения за состоянием здоровья)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12,30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96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2.2.2.1.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проведении оздоровительной гимнастики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2.2.2.2.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активной и пассивной гимнастики лицам, нуждающимся в уходе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2.2.2.3.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оздоровительных мероприятий для получателей с легкой и умеренной степенью когнитивной дисфун</w:t>
            </w:r>
            <w:r>
              <w:t>кции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73,80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2.2.2.4.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курса витаминотерапии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12,30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96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2.2.3.1.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получении направления медицинской организации на медико-социальную экспертизу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73,80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2.2.3.2.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прохождении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73,80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2.2.3.3.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прохождении медико-социальной экспертизы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2.2.3.4.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получении копии акта медико-социальной экспертизы и (или) протокола проведения медико-социальной экспертизы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73,80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обеспечении техническими средствами реабилитации, протезно-ортопедическими изделиями, очками</w:t>
            </w:r>
            <w:r>
              <w:t>, слуховыми аппаратами (сопровождение и помощь в оформлении документов)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первой доврачебной помощи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25,90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2.2.6.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Разъяснение пределов рекомендованной двигательной активности лицам, нуждающимся в постороннем уходе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25,90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2.2.7.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Разъяснение содержания предоставляемого ухода при наличии рекомендаций врача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25,90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2.2.8.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санитарной обработки, дезинфекции личных вещей лиц без определенного места жительства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14,60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2.2.9.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лицам без определенного места жительства в направлении в медицинские организации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2.2.10.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Консультирование по вопросам поддержания и сохранения здоровья получателей социальных услуг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24,60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2.3. Социально-психологические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2.3.1.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39,50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2.3.2.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27,40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2.3.3.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коррекция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2.3.4.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39,50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2.4. Социально-педагогические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2.4.1.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96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2.4.1.1.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повседневного досуга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2.4.1.2.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анимационных мероприятий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2.4.1.3.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тематических бесед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2.4.2.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Формирование позитивных интересов (в том числе в сфере </w:t>
            </w:r>
            <w:r>
              <w:lastRenderedPageBreak/>
              <w:t>досуга)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14,20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lastRenderedPageBreak/>
              <w:t>2.5. Социально-трудовые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16,00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16,00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Осуществление мероприятий по восстановлению профессиональных навыков лиц без определенного места жительства, в том числе содействие в направлении на общественные работы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16,00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2.6. Социально-правовые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2.6.1.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2.6.2.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оформлении пенсий, пособий, выплат льгот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47,10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2.6.3.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62,80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2.6.4.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лицам без определенного места жительства в оформлении их регистрации по месту пребывания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7,40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2.7. Услуги в целях повышения коммуникативного потенциала получателей социальных услуг, имеющих ограничения жизнедеятельности, в том числе</w:t>
            </w:r>
            <w:r>
              <w:t xml:space="preserve"> детей инвалидов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Бесплатная 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43,40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Помощь в освоении навыков самообслуживания, самоконтроля, </w:t>
            </w:r>
            <w:proofErr w:type="spellStart"/>
            <w:r>
              <w:t>саморегуляции</w:t>
            </w:r>
            <w:proofErr w:type="spellEnd"/>
            <w:r>
              <w:t>, общения и поведения в социуме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65,10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освоении навыков пользования мобильным телефоном, компьютером, сетью "Интернет"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написании, чтении писем (сообщений), в том числе в электронном виде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21,70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проведении социально-реабилитационных меро</w:t>
            </w:r>
            <w:r>
              <w:t>приятий в сфере социального обслуживания</w:t>
            </w:r>
          </w:p>
        </w:tc>
        <w:tc>
          <w:tcPr>
            <w:tcW w:w="96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2.7.5.1.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Бесплатное консультирование по вопросам социально-средовой реабилитации, </w:t>
            </w:r>
            <w:proofErr w:type="spellStart"/>
            <w:r>
              <w:t>абилитации</w:t>
            </w:r>
            <w:proofErr w:type="spellEnd"/>
            <w:r>
              <w:t>, в том числе по обустройству и обеспечению доступности жилого помещения инвалида (с учетом ограничений жизнедеятельности)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2.7.5.2.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Бесплатное обучение передвижению и</w:t>
            </w:r>
            <w:r>
              <w:t xml:space="preserve"> ориентации в пространстве, в т.ч. с помощью технических средств реабилитации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2.7.5.3.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Бесплатное обучение персональной сохранности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2.7.5.4.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индивидуальных восстановительных занятий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2.7.5.5.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групповых восстановительных занятий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86,90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2.8. Услуги для граждан, нуждающихся в уходе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Кормление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63,30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приеме пищи (поддержание навыков приема пищи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44,30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соблюдении питьевого режима (профилактика обезвоживания, поддержание навыков регулярного приема воды)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Предоставление санитарно-гигиенических услуг</w:t>
            </w:r>
          </w:p>
        </w:tc>
        <w:tc>
          <w:tcPr>
            <w:tcW w:w="964" w:type="dxa"/>
            <w:vAlign w:val="center"/>
          </w:tcPr>
          <w:p w:rsidR="00AD4733" w:rsidRDefault="00AD4733">
            <w:pPr>
              <w:pStyle w:val="ConsPlusNormal0"/>
            </w:pP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Умывание (процесс очищения рук и лица водой с гигиеническими средствами, рас</w:t>
            </w:r>
            <w:r>
              <w:t>чесывание волос)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31,60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умывании (сохранение навыков умывания и расчесывания волос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Купание в кровати, включая мытье головы (процесс очищения тела с водой и гигиеническими средствами)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105,40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Купание в приспособленном помещении (месте), включая мытье головы (процесс очищения тела с водой и гигиеническими средствами)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84,30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Помощь при купании в приспособленном помещении (месте), включая мытье головы (сохранение навыков </w:t>
            </w:r>
            <w:r>
              <w:t>купания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2.8.4.6.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Гигиеническое обтирание (процесс очищения кожных покровов водой)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25,30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2.8.4.7.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Мытье головы, в том числе в кровати (процесс очищения кожи головы и волос с водой и гигиеническими средствами)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2.8.4.8.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мытье головы (сохранение навыков мытья головы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2.8.4.9.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Подмывание (процесс очищения кожи с водой и гигиеническими средствами после опорожнения)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31,60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2.8.4.10.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Гигиеническая обработка рук и ногтей (процесс обработки ногтей на руках с водой и гигиеническими средствами, включая стрижку или подпиливание ногтей)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гигиенической обработке рук и ногтей (сохранение навыков гигиенической обработ</w:t>
            </w:r>
            <w:r>
              <w:t>ки ногтей на руках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Мытье ног (процесс очищения ног с водой и гигиеническими </w:t>
            </w:r>
            <w:r>
              <w:lastRenderedPageBreak/>
              <w:t>средствами)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2.8.4.13.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мытье ног (сохранение навыков мытья ног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Гигиеническая обработка ног и ногтей (процесс обработки ногтей на ногах с водой и гигиеническими средствами, включая стрижку или подпиливание ногтей)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84,30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гигиенической обработке ногтей (сохранение навыков гигиенической обр</w:t>
            </w:r>
            <w:r>
              <w:t>аботки ногтей на ногах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2.8.4.16.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Гигиеническое бритье (процесс удаления волос на лице)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2.8.4.17.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Гигиеническая стрижка (процесс укорачивания волос на голове)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2.8.4.18.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Смена одежды (обуви) (процессы одевания, раздевания)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2.8.4.19.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смене одежды (обуви) (сохранение навыков одевания, раздевания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2.8.4.20.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Смена нательного белья (процессы снятия, надевания нательно</w:t>
            </w:r>
            <w:r>
              <w:t>го белья)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31,60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2.8.4.21.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смене нательного белья (сохранение навыков снятия, надевания нательного белья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2.8.4.22.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Смена абсорбирующего белья, включая гигиеническую обработку (процессы снятия и надевания абсорбирующего белья с последующим очищением тела водой и (или) гигиеническими средствами)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2.8.4.23.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смене абсорбирующего белья (сохранение навыков с</w:t>
            </w:r>
            <w:r>
              <w:t>нятия и надевания абсорбирующего белья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2.8.4.24.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пользовании туалетом (иными приспособлениями), включая гигиеническую обработку (поддержание способности и сохранение навыков пользования туалетом и (или</w:t>
            </w:r>
            <w:r>
              <w:t>) иными приспособлениями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2.8.4.25.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Замена мочеприемника и (или) калоприемника (процесс замены мочеприемника и (или) калоприемника и ухода за прилегающими кожными покровами)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2.8.4.26.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замене мочеприемника и (или) калоприемника (сохранение навыков замены мочеприемника и (или) калоприемника, ухода за прилегающими кожными покровами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Позиционирование (процессы изменения позы в кро</w:t>
            </w:r>
            <w:r>
              <w:t>вати в целях профилактики аспирации, пролежней, контрактур, тромбозов, застойных явлений и др.)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2.8.6.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позиционировании (поддержание двигательных навыков в целях профилактики аспирации, пролежней, контрактур, тромбозов, застойных явлений и др.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10,50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2.8.7.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Пересаживание (процессы перемещения)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2.8.8.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пересаживании (поддержание двигательных навыков и (или) облегчение данного процесса)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10,50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2.8.9.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передвижении по помещению (поддержание способности к передвижению)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2.8.10.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 (процесс наблюдения за состоянием здоровья)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21,10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2.8.11.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соблюдении приема лекарственных препаратов (поддержание способности при</w:t>
            </w:r>
            <w:r>
              <w:t>нимать лекарственные препараты)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10,50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 xml:space="preserve">3. </w:t>
            </w:r>
            <w:proofErr w:type="gramStart"/>
            <w:r>
              <w:t>Социальные услуги, предоставляемые социально-реабилитационными центрами для несовершеннолетних, реабилитационными центрами для детей и подростков с ограниченными возможностями, центрами социальной помощи семье и де</w:t>
            </w:r>
            <w:r>
              <w:t xml:space="preserve">тям, отделениями помощи семье и детям комплексных центров социального обслуживания населения (далее - СРЦ, РЦ, </w:t>
            </w:r>
            <w:proofErr w:type="spellStart"/>
            <w:r>
              <w:t>ЦСПСиД</w:t>
            </w:r>
            <w:proofErr w:type="spellEnd"/>
            <w:r>
              <w:t xml:space="preserve">, отделения </w:t>
            </w:r>
            <w:proofErr w:type="spellStart"/>
            <w:r>
              <w:t>ПСиД</w:t>
            </w:r>
            <w:proofErr w:type="spellEnd"/>
            <w:r>
              <w:t xml:space="preserve"> КЦСОН соответственно)</w:t>
            </w:r>
            <w:proofErr w:type="gramEnd"/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3.1. Социально-бытовые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3.1.1.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Предоставление в пользование части жилого помещения в соответствии с утвержденными нормативами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30,30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3.1.2.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Обеспечение питанием в соответствии с утвержденными нормами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55,40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3.1.3.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Обеспечение мягким инвентарем в соответствии с утвержденными нормативами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9,85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3.1.4.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Доставка гражданина пожилого возраста или инвалида (ребенка инвалида и сопровождающего его лица), не способного по состоянию здоровья самостоятельно посещать организацию социального обслуживания, предоставляющую услуги в </w:t>
            </w:r>
            <w:proofErr w:type="spellStart"/>
            <w:r>
              <w:t>полустационарной</w:t>
            </w:r>
            <w:proofErr w:type="spellEnd"/>
            <w:r>
              <w:t xml:space="preserve"> форме</w:t>
            </w:r>
            <w:r>
              <w:t xml:space="preserve"> социального обслуживания, от места его жительства или места пребывания до организации и обратно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38,80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3.2. Социально-медицинские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3.2.1.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3,96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3.2.2.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7,92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3.2.3.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первой доврачебной помощи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3,96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3.2.4.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первичного медицинского осмотра и первичной санитарной обработки несовершеннолетних и (или) женщин, подвергшихся насилию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15,85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lastRenderedPageBreak/>
              <w:t>3.3. Социально-психологические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3.3.1.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Социально-психологическое консультирование (в том числе по вопросам внутри семейных отношений)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53,16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3.3.2.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159,47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3.3.3.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коррекция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53,16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3.3.4.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53,16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3.4. Социально-педагогические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3.4.1.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Социально-педагогический патронаж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35,89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3.4.2.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143,56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3.4.3.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71,78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3.4.4.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досуга (праздники, экскурсии и другие кул</w:t>
            </w:r>
            <w:r>
              <w:t>ьтурные мероприятия)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71,78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3.5. Социально-трудовые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3.5.1.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89,01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3.5.2.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социально-трудовой реабилитации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89,01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3.6. Социально-правовые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3.6.1.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109,42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3.6.2.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оформлении пенсий, пособий, выплат льгот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31,29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3.6.3.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31,29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3.7.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3.7.1.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Бесплатная 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56,89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3.7.2.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Помощь в освоении навыков самообслуживания, самоконтроля, </w:t>
            </w:r>
            <w:proofErr w:type="spellStart"/>
            <w:r>
              <w:t>саморегуляции</w:t>
            </w:r>
            <w:proofErr w:type="spellEnd"/>
            <w:r>
              <w:t>, общения и поведения в социуме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50,57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3.7.3.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освоении навыков пользования мобильным телефоном, компьютером, сетью "Интернет"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79,93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3.7.4.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написании, чтении писем (сообщений), в том числе в электронном виде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19,98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3.7.5.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социально-реабилитационных мероприятий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75,86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4. Социальные услуги, предоставляемые отделениями дневного пребывания на базе государственных стационарных организаций социального обслуживания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4.1. Социально-бытовые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4.1.1.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Обеспечение питанием в соответствии с утвержденными нормами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55,40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4.2. Социально-медицинские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4.2.1.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4.2.2.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4.2.3.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первой доврачебной помощи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7,90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4.3. Социально-психологические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4.3.1.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53,20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4.3.2.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4.3.3.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коррекция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2,20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4.4. Социально-педагогические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4.4.1.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143,60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4.4.2.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71,80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4.4.3.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15,00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4.5. Социально-трудовые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4.5.1.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социально-трудовой реабилитации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89,00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4.5.2.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89,00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4.6. Социально-правовые услуги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4.6.1.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22,80</w:t>
            </w:r>
          </w:p>
        </w:tc>
      </w:tr>
      <w:tr w:rsidR="00AD4733">
        <w:tc>
          <w:tcPr>
            <w:tcW w:w="9047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2"/>
            </w:pPr>
            <w:r>
              <w:t>4.7. Услуги в целях повышения коммуникативного потенциала получателей социальных услуг, имеющих ограничения жизнедеятельности, в том числе детей-</w:t>
            </w:r>
            <w:r>
              <w:lastRenderedPageBreak/>
              <w:t>инвалидов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4.7.1.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Помощь в освоении навыков самообслуживания, самоконтроля, </w:t>
            </w:r>
            <w:proofErr w:type="spellStart"/>
            <w:r>
              <w:t>саморегуляции</w:t>
            </w:r>
            <w:proofErr w:type="spellEnd"/>
            <w:r>
              <w:t>, общения и поведения в социуме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50,60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4.7.2.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Бесплатная 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56,90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4.7.3.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освоении нав</w:t>
            </w:r>
            <w:r>
              <w:t>ыков пользования мобильным телефоном, компьютером, сетью "Интернет"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79,90</w:t>
            </w:r>
          </w:p>
        </w:tc>
      </w:tr>
      <w:tr w:rsidR="00AD4733"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4.7.4.</w:t>
            </w:r>
          </w:p>
        </w:tc>
        <w:tc>
          <w:tcPr>
            <w:tcW w:w="694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социально-реабилитационных мероприятий</w:t>
            </w:r>
          </w:p>
        </w:tc>
        <w:tc>
          <w:tcPr>
            <w:tcW w:w="96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75,90</w:t>
            </w:r>
          </w:p>
        </w:tc>
      </w:tr>
    </w:tbl>
    <w:p w:rsidR="00AD4733" w:rsidRDefault="00AD4733">
      <w:pPr>
        <w:pStyle w:val="ConsPlusNormal0"/>
        <w:jc w:val="both"/>
      </w:pPr>
    </w:p>
    <w:p w:rsidR="00AD4733" w:rsidRDefault="00AD4733">
      <w:pPr>
        <w:pStyle w:val="ConsPlusNormal0"/>
        <w:jc w:val="both"/>
      </w:pPr>
    </w:p>
    <w:p w:rsidR="00AD4733" w:rsidRDefault="00AD4733">
      <w:pPr>
        <w:pStyle w:val="ConsPlusNormal0"/>
        <w:jc w:val="both"/>
      </w:pPr>
    </w:p>
    <w:p w:rsidR="00AD4733" w:rsidRDefault="00A802B1">
      <w:pPr>
        <w:pStyle w:val="ConsPlusNormal0"/>
        <w:jc w:val="right"/>
        <w:outlineLvl w:val="0"/>
      </w:pPr>
      <w:r>
        <w:t>Приложение N 3</w:t>
      </w:r>
    </w:p>
    <w:p w:rsidR="00AD4733" w:rsidRDefault="00A802B1">
      <w:pPr>
        <w:pStyle w:val="ConsPlusNormal0"/>
        <w:jc w:val="right"/>
      </w:pPr>
      <w:r>
        <w:t>к постановлению</w:t>
      </w:r>
    </w:p>
    <w:p w:rsidR="00AD4733" w:rsidRDefault="00A802B1">
      <w:pPr>
        <w:pStyle w:val="ConsPlusNormal0"/>
        <w:jc w:val="right"/>
      </w:pPr>
      <w:r>
        <w:t>РЭК Кузбасса</w:t>
      </w:r>
    </w:p>
    <w:p w:rsidR="00AD4733" w:rsidRDefault="00A802B1">
      <w:pPr>
        <w:pStyle w:val="ConsPlusNormal0"/>
        <w:jc w:val="right"/>
      </w:pPr>
      <w:r>
        <w:t>от 19 декабря 2024 г. N 731</w:t>
      </w:r>
    </w:p>
    <w:p w:rsidR="00AD4733" w:rsidRDefault="00AD4733">
      <w:pPr>
        <w:pStyle w:val="ConsPlusNormal0"/>
        <w:jc w:val="both"/>
      </w:pPr>
    </w:p>
    <w:p w:rsidR="00AD4733" w:rsidRDefault="00A802B1">
      <w:pPr>
        <w:pStyle w:val="ConsPlusTitle0"/>
        <w:jc w:val="center"/>
      </w:pPr>
      <w:bookmarkStart w:id="2" w:name="P1002"/>
      <w:bookmarkEnd w:id="2"/>
      <w:r>
        <w:t>ТАРИФЫ</w:t>
      </w:r>
    </w:p>
    <w:p w:rsidR="00AD4733" w:rsidRDefault="00A802B1">
      <w:pPr>
        <w:pStyle w:val="ConsPlusTitle0"/>
        <w:jc w:val="center"/>
      </w:pPr>
      <w:r>
        <w:t>НА СОЦИАЛЬНЫЕ УСЛУГИ НА ОСНОВАНИИ ПОДУШЕВЫХ НОРМАТИВОВ</w:t>
      </w:r>
    </w:p>
    <w:p w:rsidR="00AD4733" w:rsidRDefault="00A802B1">
      <w:pPr>
        <w:pStyle w:val="ConsPlusTitle0"/>
        <w:jc w:val="center"/>
      </w:pPr>
      <w:r>
        <w:t>ФИНАНСИРОВАНИЯ СОЦИАЛЬНЫХ УСЛУГ, ПРЕДОСТАВЛЯЕМЫЕ</w:t>
      </w:r>
    </w:p>
    <w:p w:rsidR="00AD4733" w:rsidRDefault="00A802B1">
      <w:pPr>
        <w:pStyle w:val="ConsPlusTitle0"/>
        <w:jc w:val="center"/>
      </w:pPr>
      <w:r>
        <w:t>ПОСТАВЩИКАМИ СОЦИАЛЬНЫХ УСЛУГ В СТАЦИОНАРНОЙ ФОРМЕ</w:t>
      </w:r>
    </w:p>
    <w:p w:rsidR="00AD4733" w:rsidRDefault="00A802B1">
      <w:pPr>
        <w:pStyle w:val="ConsPlusTitle0"/>
        <w:jc w:val="center"/>
      </w:pPr>
      <w:r>
        <w:t>СОЦИАЛЬНОГО ОБСЛУЖИВАНИЯ В КЕМЕРОВСКОЙ ОБЛАСТИ - КУЗБАССЕ</w:t>
      </w:r>
    </w:p>
    <w:p w:rsidR="00AD4733" w:rsidRDefault="00AD473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7229"/>
        <w:gridCol w:w="1134"/>
      </w:tblGrid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Тариф, руб./услуга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</w:t>
            </w:r>
          </w:p>
        </w:tc>
      </w:tr>
      <w:tr w:rsidR="00AD4733">
        <w:tc>
          <w:tcPr>
            <w:tcW w:w="9043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1. Социально-бытовые услуги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Предоставление в пользование части жилого помещения в соответствии с утвержденными нормативами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89,33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Обеспечение питанием в соответствии с утвержденными нормами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220,03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Обеспечение мягким инвентарем в соответствии с утвержденными нормативами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78,61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Предоставление в пользование мебели в соответствии с утвержденными нормативами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11,93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45,73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Кормление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42,79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приеме пищи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64,18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соблюдении питьевого режима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47,70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Предоставление санитарно-гигиенических услуг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65,96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1.10.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Позиционирование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28,55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позиционировании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57,09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Пересаживание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9,52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пересаживании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9,52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при передвижении по помещению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9,52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Отправка за счет средств получателя социальных услуг почтовой корреспонденции, ее получение и доставка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19,06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предоставления транспорта за счет средств совершеннолетних получателей социальн</w:t>
            </w:r>
            <w:r>
              <w:t>ых услуг и при необходимости сопровождение совершеннолетних получателей социальных услуг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33,44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организации ритуальных услуг (при отсутств</w:t>
            </w:r>
            <w:proofErr w:type="gramStart"/>
            <w:r>
              <w:t>ии у у</w:t>
            </w:r>
            <w:proofErr w:type="gramEnd"/>
            <w:r>
              <w:t>мерших граждан родственников или при невозможности, или нежелании ими осуществить погребение)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401,28</w:t>
            </w:r>
          </w:p>
        </w:tc>
      </w:tr>
      <w:tr w:rsidR="00AD4733">
        <w:tc>
          <w:tcPr>
            <w:tcW w:w="9043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2. Социально-медицинские услуги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23,93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Консультирование по вопросам поддержания и сохранения здоровья получателей социальных услуг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29,91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37,39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соблюдении при</w:t>
            </w:r>
            <w:r>
              <w:t>ема лекарственных препаратов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22,00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29,40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528,90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Содействие в обеспечении техническими средствами реабилитации, протезно-ортопедическими изделиями, очками, слуховыми аппаратами (сопровождение и помощь в оформлении документов)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264,40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первой доврачебной помощи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36,39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Разъяснение пределов рекомендованной двигательной активности лицам, нуждающимся в постороннем уходе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29,40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Разъяснение содержания предоставляемого ухода при наличии рекомендаций врача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29,40</w:t>
            </w:r>
          </w:p>
        </w:tc>
      </w:tr>
      <w:tr w:rsidR="00AD4733">
        <w:tc>
          <w:tcPr>
            <w:tcW w:w="9043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3. Социально-психологические услуги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5,61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lastRenderedPageBreak/>
              <w:t>3.2.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5,61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Психологическая коррекция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3,74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46,30</w:t>
            </w:r>
          </w:p>
        </w:tc>
      </w:tr>
      <w:tr w:rsidR="00AD4733">
        <w:tc>
          <w:tcPr>
            <w:tcW w:w="9043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4. Социально-педагогические услуги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69,50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34,06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34,06</w:t>
            </w:r>
          </w:p>
        </w:tc>
      </w:tr>
      <w:tr w:rsidR="00AD4733">
        <w:tc>
          <w:tcPr>
            <w:tcW w:w="9043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5. Социально-трудовые услуги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23,67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мероприятий по использованию трудовых возможностей и обучению доступным профессио</w:t>
            </w:r>
            <w:r>
              <w:t>нальным навыкам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23,67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36,60</w:t>
            </w:r>
          </w:p>
        </w:tc>
      </w:tr>
      <w:tr w:rsidR="00AD4733">
        <w:tc>
          <w:tcPr>
            <w:tcW w:w="9043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6. Социально-правовые услуги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Представительство в суде интересов недееспособных граждан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23,67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23,67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оформлении пенсий, пособий, выплат, льгот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23,67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160,40</w:t>
            </w:r>
          </w:p>
        </w:tc>
      </w:tr>
      <w:tr w:rsidR="00AD4733">
        <w:tc>
          <w:tcPr>
            <w:tcW w:w="9043" w:type="dxa"/>
            <w:gridSpan w:val="3"/>
            <w:vAlign w:val="center"/>
          </w:tcPr>
          <w:p w:rsidR="00AD4733" w:rsidRDefault="00A802B1">
            <w:pPr>
              <w:pStyle w:val="ConsPlusNormal0"/>
              <w:jc w:val="center"/>
              <w:outlineLvl w:val="1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 граждан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Бесплатная 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23,67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 xml:space="preserve">Помощь в освоении навыков самообслуживания, самоконтроля, </w:t>
            </w:r>
            <w:proofErr w:type="spellStart"/>
            <w:r>
              <w:t>саморегуляции</w:t>
            </w:r>
            <w:proofErr w:type="spellEnd"/>
            <w:r>
              <w:t>, общения и поведения в социуме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157,38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освоении навыков пользования мобильным телефоном, компьютером, сетью "Интернет"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35,50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7.4.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Помощь в написании, чтении писем (сообщений), в том числе в электронном виде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48,90</w:t>
            </w:r>
          </w:p>
        </w:tc>
      </w:tr>
      <w:tr w:rsidR="00AD4733">
        <w:tc>
          <w:tcPr>
            <w:tcW w:w="680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7.5.</w:t>
            </w:r>
          </w:p>
        </w:tc>
        <w:tc>
          <w:tcPr>
            <w:tcW w:w="7229" w:type="dxa"/>
            <w:vAlign w:val="center"/>
          </w:tcPr>
          <w:p w:rsidR="00AD4733" w:rsidRDefault="00A802B1">
            <w:pPr>
              <w:pStyle w:val="ConsPlusNormal0"/>
              <w:jc w:val="both"/>
            </w:pPr>
            <w:r>
              <w:t>Проведение социально-реабилитационных мероприятий</w:t>
            </w:r>
          </w:p>
        </w:tc>
        <w:tc>
          <w:tcPr>
            <w:tcW w:w="1134" w:type="dxa"/>
            <w:vAlign w:val="center"/>
          </w:tcPr>
          <w:p w:rsidR="00AD4733" w:rsidRDefault="00A802B1">
            <w:pPr>
              <w:pStyle w:val="ConsPlusNormal0"/>
              <w:jc w:val="center"/>
            </w:pPr>
            <w:r>
              <w:t>118,03</w:t>
            </w:r>
          </w:p>
        </w:tc>
      </w:tr>
    </w:tbl>
    <w:p w:rsidR="00AD4733" w:rsidRDefault="00AD473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4733" w:rsidSect="00A802B1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733" w:rsidRDefault="00AD4733" w:rsidP="00AD4733">
      <w:r>
        <w:separator/>
      </w:r>
    </w:p>
  </w:endnote>
  <w:endnote w:type="continuationSeparator" w:id="0">
    <w:p w:rsidR="00AD4733" w:rsidRDefault="00AD4733" w:rsidP="00AD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33" w:rsidRDefault="00AD47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733" w:rsidRDefault="00A802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33" w:rsidRDefault="00AD47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733" w:rsidRDefault="00A802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733" w:rsidRDefault="00AD4733" w:rsidP="00AD4733">
      <w:r>
        <w:separator/>
      </w:r>
    </w:p>
  </w:footnote>
  <w:footnote w:type="continuationSeparator" w:id="0">
    <w:p w:rsidR="00AD4733" w:rsidRDefault="00AD4733" w:rsidP="00AD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33" w:rsidRDefault="00AD47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733" w:rsidRDefault="00AD4733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33" w:rsidRDefault="00AD47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D4733" w:rsidRDefault="00AD4733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4733"/>
    <w:rsid w:val="00A802B1"/>
    <w:rsid w:val="00AD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73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AD473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D473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AD473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D473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AD473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D473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D473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AD473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AD473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AD473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AD473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AD473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AD473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AD473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AD473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AD473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AD473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802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2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802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02B1"/>
  </w:style>
  <w:style w:type="paragraph" w:styleId="a7">
    <w:name w:val="footer"/>
    <w:basedOn w:val="a"/>
    <w:link w:val="a8"/>
    <w:uiPriority w:val="99"/>
    <w:semiHidden/>
    <w:unhideWhenUsed/>
    <w:rsid w:val="00A802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02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528&amp;date=19.06.2025&amp;dst=14&amp;field=134" TargetMode="External"/><Relationship Id="rId13" Type="http://schemas.openxmlformats.org/officeDocument/2006/relationships/hyperlink" Target="https://login.consultant.ru/link/?req=doc&amp;base=RLAW284&amp;n=93862&amp;date=19.06.2025" TargetMode="External"/><Relationship Id="rId18" Type="http://schemas.openxmlformats.org/officeDocument/2006/relationships/hyperlink" Target="https://login.consultant.ru/link/?req=doc&amp;base=RLAW284&amp;n=126000&amp;date=19.06.2025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84&amp;n=136444&amp;date=19.06.2025" TargetMode="External"/><Relationship Id="rId7" Type="http://schemas.openxmlformats.org/officeDocument/2006/relationships/hyperlink" Target="https://login.consultant.ru/link/?req=doc&amp;base=LAW&amp;n=483021&amp;date=19.06.2025" TargetMode="External"/><Relationship Id="rId12" Type="http://schemas.openxmlformats.org/officeDocument/2006/relationships/hyperlink" Target="https://login.consultant.ru/link/?req=doc&amp;base=RLAW284&amp;n=141434&amp;date=19.06.2025" TargetMode="External"/><Relationship Id="rId17" Type="http://schemas.openxmlformats.org/officeDocument/2006/relationships/hyperlink" Target="https://login.consultant.ru/link/?req=doc&amp;base=RLAW284&amp;n=124721&amp;date=19.06.2025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84&amp;n=123658&amp;date=19.06.2025" TargetMode="External"/><Relationship Id="rId20" Type="http://schemas.openxmlformats.org/officeDocument/2006/relationships/hyperlink" Target="https://login.consultant.ru/link/?req=doc&amp;base=RLAW284&amp;n=135500&amp;date=19.06.202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151820&amp;date=19.06.2025&amp;dst=100005&amp;field=134" TargetMode="External"/><Relationship Id="rId11" Type="http://schemas.openxmlformats.org/officeDocument/2006/relationships/hyperlink" Target="https://login.consultant.ru/link/?req=doc&amp;base=RLAW284&amp;n=124785&amp;date=19.06.2025" TargetMode="External"/><Relationship Id="rId24" Type="http://schemas.openxmlformats.org/officeDocument/2006/relationships/hyperlink" Target="https://login.consultant.ru/link/?req=doc&amp;base=RLAW284&amp;n=151820&amp;date=19.06.2025&amp;dst=10000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84&amp;n=123657&amp;date=19.06.2025" TargetMode="External"/><Relationship Id="rId23" Type="http://schemas.openxmlformats.org/officeDocument/2006/relationships/hyperlink" Target="https://login.consultant.ru/link/?req=doc&amp;base=RLAW284&amp;n=151820&amp;date=19.06.2025&amp;dst=100006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RLAW284&amp;n=151313&amp;date=19.06.2025&amp;dst=100136&amp;field=134" TargetMode="External"/><Relationship Id="rId19" Type="http://schemas.openxmlformats.org/officeDocument/2006/relationships/hyperlink" Target="https://login.consultant.ru/link/?req=doc&amp;base=RLAW284&amp;n=129040&amp;date=19.06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84&amp;n=146559&amp;date=19.06.2025" TargetMode="External"/><Relationship Id="rId14" Type="http://schemas.openxmlformats.org/officeDocument/2006/relationships/hyperlink" Target="https://login.consultant.ru/link/?req=doc&amp;base=RLAW284&amp;n=95539&amp;date=19.06.2025" TargetMode="External"/><Relationship Id="rId22" Type="http://schemas.openxmlformats.org/officeDocument/2006/relationships/hyperlink" Target="https://login.consultant.ru/link/?req=doc&amp;base=RLAW284&amp;n=141347&amp;date=19.06.2025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7712</Words>
  <Characters>43964</Characters>
  <Application>Microsoft Office Word</Application>
  <DocSecurity>0</DocSecurity>
  <Lines>366</Lines>
  <Paragraphs>103</Paragraphs>
  <ScaleCrop>false</ScaleCrop>
  <Company>КонсультантПлюс Версия 4024.00.50</Company>
  <LinksUpToDate>false</LinksUpToDate>
  <CharactersWithSpaces>51573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РЭК Кузбасса от 19.12.2024 N 731
(ред. от 22.04.2025)
"Об установлении тарифов на социальные услуги на основании подушевых нормативов финансирования социальных услуг, предоставляемые поставщиками социальных услуг на дому, в полустационарной и стационарной формах социального обслуживания в Кемеровской области - Кузбассе"</dc:title>
  <dc:creator>ЛитовскаяИВ</dc:creator>
  <cp:lastModifiedBy>ЛитовскаяИВ</cp:lastModifiedBy>
  <cp:revision>2</cp:revision>
  <dcterms:created xsi:type="dcterms:W3CDTF">2025-06-19T02:15:00Z</dcterms:created>
  <dcterms:modified xsi:type="dcterms:W3CDTF">2025-06-19T02:15:00Z</dcterms:modified>
</cp:coreProperties>
</file>